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B66889" w:rsidP="00B66889">
            <w:pPr>
              <w:jc w:val="center"/>
            </w:pPr>
            <w:r>
              <w:t>Základní škola a m</w:t>
            </w:r>
            <w:r w:rsidR="00D41C5A" w:rsidRPr="0079709D">
              <w:t>ateřská</w:t>
            </w:r>
            <w:r w:rsidR="00251B70" w:rsidRPr="0079709D">
              <w:t xml:space="preserve"> škola</w:t>
            </w:r>
            <w:r>
              <w:t xml:space="preserve"> Sázavka</w:t>
            </w:r>
          </w:p>
        </w:tc>
      </w:tr>
      <w:tr w:rsidR="00B66889" w:rsidRPr="0079709D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B66889" w:rsidRPr="00B66889" w:rsidRDefault="00B66889" w:rsidP="00B66889">
            <w:pPr>
              <w:jc w:val="center"/>
              <w:rPr>
                <w:b/>
                <w:color w:val="1F497D" w:themeColor="text2"/>
                <w:sz w:val="44"/>
              </w:rPr>
            </w:pPr>
            <w:r w:rsidRPr="00B66889">
              <w:rPr>
                <w:b/>
                <w:color w:val="1F497D" w:themeColor="text2"/>
                <w:sz w:val="44"/>
              </w:rPr>
              <w:t>ORGANIZAČNÍ ŘÁD ŠKOLY</w:t>
            </w:r>
          </w:p>
        </w:tc>
      </w:tr>
      <w:tr w:rsidR="00251B70" w:rsidRPr="00A01854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Č.j.:</w:t>
            </w:r>
            <w:r w:rsidR="00273BCD" w:rsidRPr="00273BCD">
              <w:t xml:space="preserve"> </w:t>
            </w:r>
            <w:r w:rsidR="00273BCD">
              <w:t xml:space="preserve">         </w:t>
            </w:r>
            <w:r w:rsidR="00273BCD" w:rsidRPr="00273BCD">
              <w:t xml:space="preserve">Spisový znak </w:t>
            </w:r>
            <w:r w:rsidR="00273BCD">
              <w:t xml:space="preserve">    </w:t>
            </w:r>
            <w:r w:rsidR="00273BCD" w:rsidRPr="00273BCD">
              <w:t>Skartační znak</w:t>
            </w:r>
          </w:p>
        </w:tc>
        <w:tc>
          <w:tcPr>
            <w:tcW w:w="4961" w:type="dxa"/>
          </w:tcPr>
          <w:p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 </w:t>
            </w:r>
            <w:r w:rsidR="009662F3">
              <w:t xml:space="preserve">I/ 3 – 2 </w:t>
            </w:r>
            <w:r w:rsidRPr="00273BCD">
              <w:t>/20</w:t>
            </w:r>
            <w:r w:rsidR="006F3448" w:rsidRPr="00273BCD">
              <w:t>1</w:t>
            </w:r>
            <w:r w:rsidR="00B66889">
              <w:t>9</w:t>
            </w:r>
            <w:r w:rsidR="00273BCD" w:rsidRPr="00273BCD">
              <w:t xml:space="preserve"> </w:t>
            </w:r>
            <w:r w:rsidR="00273BCD">
              <w:t xml:space="preserve">                 </w:t>
            </w:r>
            <w:proofErr w:type="gramStart"/>
            <w:r w:rsidR="00273BCD" w:rsidRPr="00273BCD">
              <w:t>A.1.</w:t>
            </w:r>
            <w:proofErr w:type="gramEnd"/>
            <w:r w:rsidR="00273BCD" w:rsidRPr="00273BCD">
              <w:t xml:space="preserve">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:rsidR="00251B70" w:rsidRPr="00273BCD" w:rsidRDefault="00B66889" w:rsidP="00C92F0B">
            <w:pPr>
              <w:pStyle w:val="DefinitionTerm"/>
              <w:widowControl/>
              <w:spacing w:before="120" w:line="240" w:lineRule="atLeast"/>
            </w:pPr>
            <w:r>
              <w:t>Mgr. Monika Poulová /</w:t>
            </w:r>
            <w:r w:rsidR="00251B70" w:rsidRPr="00273BCD">
              <w:t xml:space="preserve"> ředitelka školy 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B66889" w:rsidP="00C92F0B">
            <w:pPr>
              <w:spacing w:before="120" w:line="240" w:lineRule="atLeast"/>
            </w:pPr>
            <w:r>
              <w:t xml:space="preserve">Mgr. Monika Poulová/ </w:t>
            </w:r>
            <w:r w:rsidR="00251B70" w:rsidRPr="00273BCD">
              <w:t xml:space="preserve"> ředitelka školy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251B70" w:rsidRPr="00273BCD" w:rsidRDefault="00251B70">
            <w:pPr>
              <w:spacing w:before="120" w:line="240" w:lineRule="atLeast"/>
            </w:pP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bookmarkStart w:id="0" w:name="_GoBack"/>
            <w:bookmarkEnd w:id="0"/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B66889" w:rsidP="00B66889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</w:pPr>
            <w:r>
              <w:t>9. 2019</w:t>
            </w:r>
          </w:p>
        </w:tc>
      </w:tr>
    </w:tbl>
    <w:p w:rsidR="00251B70" w:rsidRDefault="00251B70">
      <w:pPr>
        <w:pStyle w:val="Zkladntext"/>
      </w:pPr>
    </w:p>
    <w:p w:rsidR="0079709D" w:rsidRDefault="0079709D" w:rsidP="002E4CAE">
      <w:pPr>
        <w:pStyle w:val="Nadpis3"/>
      </w:pPr>
      <w:bookmarkStart w:id="1" w:name="_Toc333719064"/>
    </w:p>
    <w:p w:rsidR="00251B70" w:rsidRDefault="00251B70" w:rsidP="002E4CAE">
      <w:pPr>
        <w:pStyle w:val="Nadpis3"/>
      </w:pPr>
      <w:r>
        <w:t>Obecná ustanovení</w:t>
      </w:r>
      <w:bookmarkEnd w:id="1"/>
    </w:p>
    <w:p w:rsidR="00251B70" w:rsidRPr="00AE7C27" w:rsidRDefault="00251B70"/>
    <w:p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</w:t>
      </w:r>
      <w:r w:rsidR="00C92F0B">
        <w:t xml:space="preserve">ko právnická osoba zřízená obcí,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2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2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3" w:name="_Toc333719066"/>
      <w:r>
        <w:t>2</w:t>
      </w:r>
      <w:r w:rsidR="00251B70">
        <w:t>. Stanovení a splatnost úplaty za předškolní vzdělávání</w:t>
      </w:r>
      <w:bookmarkEnd w:id="3"/>
    </w:p>
    <w:p w:rsidR="005335F7" w:rsidRDefault="005335F7" w:rsidP="005335F7"/>
    <w:p w:rsidR="005335F7" w:rsidRDefault="00F0610E" w:rsidP="005335F7">
      <w:pPr>
        <w:pStyle w:val="Nadpis3"/>
      </w:pPr>
      <w:bookmarkStart w:id="4" w:name="_Toc333719067"/>
      <w:r>
        <w:t>2</w:t>
      </w:r>
      <w:r w:rsidR="005335F7">
        <w:t>. 1 Stanovení výše úplaty za předškolní vzdělávání</w:t>
      </w:r>
      <w:bookmarkEnd w:id="4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</w:t>
      </w:r>
      <w:r w:rsidR="00C92F0B">
        <w:rPr>
          <w:rFonts w:ascii="Times New Roman" w:hAnsi="Times New Roman"/>
          <w:sz w:val="24"/>
        </w:rPr>
        <w:t xml:space="preserve">Základní školy a </w:t>
      </w:r>
      <w:r>
        <w:rPr>
          <w:rFonts w:ascii="Times New Roman" w:hAnsi="Times New Roman"/>
          <w:sz w:val="24"/>
        </w:rPr>
        <w:t>mateřské školy</w:t>
      </w:r>
      <w:r w:rsidR="00C92F0B">
        <w:rPr>
          <w:rFonts w:ascii="Times New Roman" w:hAnsi="Times New Roman"/>
          <w:sz w:val="24"/>
        </w:rPr>
        <w:t xml:space="preserve"> Sázavka</w:t>
      </w:r>
      <w:r>
        <w:rPr>
          <w:rFonts w:ascii="Times New Roman" w:hAnsi="Times New Roman"/>
          <w:sz w:val="24"/>
        </w:rPr>
        <w:t xml:space="preserve">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</w:t>
      </w:r>
      <w:r w:rsidR="00C92F0B">
        <w:rPr>
          <w:rFonts w:ascii="Times New Roman" w:hAnsi="Times New Roman"/>
          <w:sz w:val="24"/>
          <w:szCs w:val="24"/>
        </w:rPr>
        <w:t xml:space="preserve">Základní školy a </w:t>
      </w:r>
      <w:r w:rsidR="005335F7" w:rsidRPr="005335F7">
        <w:rPr>
          <w:rFonts w:ascii="Times New Roman" w:hAnsi="Times New Roman"/>
          <w:sz w:val="24"/>
          <w:szCs w:val="24"/>
        </w:rPr>
        <w:t xml:space="preserve">mateřské školy </w:t>
      </w:r>
      <w:r w:rsidR="00C92F0B">
        <w:rPr>
          <w:rFonts w:ascii="Times New Roman" w:hAnsi="Times New Roman"/>
          <w:sz w:val="24"/>
          <w:szCs w:val="24"/>
        </w:rPr>
        <w:t xml:space="preserve">Sázavka </w:t>
      </w:r>
      <w:r w:rsidR="005335F7" w:rsidRPr="005335F7">
        <w:rPr>
          <w:rFonts w:ascii="Times New Roman" w:hAnsi="Times New Roman"/>
          <w:sz w:val="24"/>
          <w:szCs w:val="24"/>
        </w:rPr>
        <w:t>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5" w:name="_Toc333719068"/>
      <w:r>
        <w:t>2</w:t>
      </w:r>
      <w:r w:rsidR="000E6ADC">
        <w:t>. 2 Splatnost úplaty za předškolní vzdělávání</w:t>
      </w:r>
      <w:bookmarkEnd w:id="5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 posledního dne předcházejícího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</w:t>
      </w:r>
      <w:r w:rsidR="00C92F0B">
        <w:rPr>
          <w:rFonts w:ascii="Times New Roman" w:hAnsi="Times New Roman"/>
          <w:color w:val="auto"/>
          <w:sz w:val="24"/>
        </w:rPr>
        <w:t>Základní školy a mateřské</w:t>
      </w:r>
      <w:r w:rsidRPr="00022F33">
        <w:rPr>
          <w:rFonts w:ascii="Times New Roman" w:hAnsi="Times New Roman"/>
          <w:color w:val="auto"/>
          <w:sz w:val="24"/>
        </w:rPr>
        <w:t xml:space="preserve"> školy </w:t>
      </w:r>
      <w:r w:rsidR="00C92F0B">
        <w:rPr>
          <w:rFonts w:ascii="Times New Roman" w:hAnsi="Times New Roman"/>
          <w:color w:val="auto"/>
          <w:sz w:val="24"/>
        </w:rPr>
        <w:t xml:space="preserve">Sázavka </w:t>
      </w:r>
      <w:r w:rsidRPr="00022F33">
        <w:rPr>
          <w:rFonts w:ascii="Times New Roman" w:hAnsi="Times New Roman"/>
          <w:color w:val="auto"/>
          <w:sz w:val="24"/>
        </w:rPr>
        <w:t xml:space="preserve">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6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6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>a) Úplata se pro příslušný školní rok stanoví pro všechny děti v tomtéž druhu provozu mateřské školy ve stejné měsíční výši. Pro případy dětí v</w:t>
      </w:r>
      <w:r w:rsidR="00C92F0B">
        <w:t> </w:t>
      </w:r>
      <w:r w:rsidRPr="00EE3A53">
        <w:t>celodenním</w:t>
      </w:r>
      <w:r w:rsidR="00C92F0B">
        <w:t xml:space="preserve"> provozu</w:t>
      </w:r>
      <w:r w:rsidRPr="00EE3A53">
        <w:t>, jimž je docházka do mateřské školy omezena rodičem dítěte z důvodu pobírání rodičovského příspěvku, se v souladu s odstavcem 1 zvlášť stanoví výše úplaty odpovídající nejvýše 2/3 výše úplaty stanovené pro celodenní provoz.</w:t>
      </w:r>
    </w:p>
    <w:p w:rsidR="00E94C8C" w:rsidRPr="00EE3A53" w:rsidRDefault="00E94C8C" w:rsidP="00E94C8C">
      <w:pPr>
        <w:spacing w:after="240"/>
      </w:pPr>
      <w:r w:rsidRPr="00EE3A53">
        <w:t xml:space="preserve"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</w:t>
      </w:r>
      <w:r w:rsidR="00C92F0B">
        <w:t xml:space="preserve">Základní školy a </w:t>
      </w:r>
      <w:r w:rsidRPr="00EE3A53">
        <w:t>mateřské školy</w:t>
      </w:r>
      <w:r w:rsidR="00C92F0B">
        <w:t xml:space="preserve"> Sázavka</w:t>
      </w:r>
      <w:r w:rsidRPr="00EE3A53">
        <w:t>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B66889" w:rsidRDefault="00B66889" w:rsidP="00F0610E">
      <w:pPr>
        <w:jc w:val="both"/>
      </w:pPr>
    </w:p>
    <w:p w:rsidR="00B66889" w:rsidRDefault="00B66889" w:rsidP="00F0610E">
      <w:pPr>
        <w:jc w:val="both"/>
      </w:pP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767237" w:rsidRPr="00273BCD">
        <w:tab/>
      </w:r>
      <w:r w:rsidR="00EF1762" w:rsidRPr="00273BCD">
        <w:t>Úplata za předškolní vzdělávání „dalšího dítěte“</w:t>
      </w:r>
      <w:bookmarkEnd w:id="7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 xml:space="preserve">Ředitelka mateřské školy stanovuje úplatu za předškolní vzdělávání „dalšího dítěte“ ve výši </w:t>
      </w:r>
      <w:r w:rsidR="00C92F0B">
        <w:t xml:space="preserve">maximálně </w:t>
      </w:r>
      <w:r w:rsidRPr="00273BCD">
        <w:t>2</w:t>
      </w:r>
      <w:r w:rsidR="00C92F0B">
        <w:t>/3 úplaty pro celodenní provoz</w:t>
      </w:r>
      <w:r w:rsidRPr="00273BCD">
        <w:rPr>
          <w:i/>
        </w:rPr>
        <w:t>.</w:t>
      </w:r>
    </w:p>
    <w:p w:rsidR="00EF1762" w:rsidRPr="00273BCD" w:rsidRDefault="00EF1762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:rsidR="00F0610E" w:rsidRPr="00273BCD" w:rsidRDefault="00F0610E" w:rsidP="00F0610E"/>
    <w:p w:rsidR="00EF1762" w:rsidRPr="00B66889" w:rsidRDefault="004B6F5F" w:rsidP="00F0610E">
      <w:pPr>
        <w:rPr>
          <w:szCs w:val="24"/>
        </w:rPr>
      </w:pPr>
      <w:r w:rsidRPr="00B66889">
        <w:rPr>
          <w:szCs w:val="24"/>
        </w:rPr>
        <w:t>Vzdělávání v mateřské škole se dítěti poskytuje bezúplatně od počátku školního roku, který následuje po dni, kd</w:t>
      </w:r>
      <w:r w:rsidR="00C92F0B">
        <w:rPr>
          <w:szCs w:val="24"/>
        </w:rPr>
        <w:t>y dítě dosáhne pátého roku věku a dětem, které mají odklad povinné školní docházky.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AD0991" w:rsidP="00F0610E">
      <w:pPr>
        <w:pStyle w:val="Nadpis3"/>
        <w:ind w:left="426" w:hanging="426"/>
        <w:rPr>
          <w:b w:val="0"/>
        </w:rPr>
      </w:pPr>
      <w:bookmarkStart w:id="9" w:name="_Toc333719080"/>
      <w:r>
        <w:t>6</w:t>
      </w:r>
      <w:r w:rsidR="009D68D7">
        <w:t>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AD0991" w:rsidP="00A238CF">
      <w:pPr>
        <w:pStyle w:val="Nadpis3"/>
      </w:pPr>
      <w:bookmarkStart w:id="10" w:name="_Toc333719081"/>
      <w:r>
        <w:t>7</w:t>
      </w:r>
      <w:r w:rsidR="00C303D5">
        <w:t xml:space="preserve">. </w:t>
      </w:r>
      <w:r w:rsidR="00F82B5A">
        <w:t>Přehled výše úplaty a příklady stanovení výše úplaty</w:t>
      </w:r>
      <w:bookmarkEnd w:id="10"/>
    </w:p>
    <w:p w:rsidR="00F82B5A" w:rsidRPr="00F82B5A" w:rsidRDefault="00F82B5A" w:rsidP="00F82B5A"/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B66889">
        <w:t>200</w:t>
      </w:r>
      <w:r w:rsidRPr="00C303D5">
        <w:t>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polodenní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B66889">
        <w:t>100</w:t>
      </w:r>
      <w:r w:rsidRPr="00C303D5">
        <w:t>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="00C92F0B">
        <w:t>100</w:t>
      </w:r>
      <w:r w:rsidRPr="00C303D5">
        <w:t>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  <w:r w:rsidR="00B66889">
        <w:t>.</w:t>
      </w:r>
    </w:p>
    <w:p w:rsidR="00251B70" w:rsidRDefault="00251B70"/>
    <w:p w:rsidR="00292367" w:rsidRDefault="00292367"/>
    <w:p w:rsidR="00A47C00" w:rsidRPr="00FE2DD5" w:rsidRDefault="00AD0991" w:rsidP="00FE2DD5">
      <w:pPr>
        <w:pStyle w:val="Nadpis3"/>
      </w:pPr>
      <w:bookmarkStart w:id="11" w:name="_Toc333719084"/>
      <w:r>
        <w:t>8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11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proofErr w:type="spellStart"/>
      <w:r w:rsidRPr="00EE3A53">
        <w:t>b</w:t>
      </w:r>
      <w:r w:rsidR="00C303D5" w:rsidRPr="00EE3A53">
        <w:t>b</w:t>
      </w:r>
      <w:proofErr w:type="spellEnd"/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r w:rsidRPr="00EE3A53">
        <w:t>d</w:t>
      </w:r>
      <w:r w:rsidR="00C303D5" w:rsidRPr="00EE3A53">
        <w:t>d</w:t>
      </w:r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C92F0B">
        <w:t xml:space="preserve"> Základní školy a</w:t>
      </w:r>
      <w:r w:rsidR="00251B70" w:rsidRPr="00C303D5">
        <w:t xml:space="preserve"> mateřské školy</w:t>
      </w:r>
      <w:r w:rsidR="00C92F0B">
        <w:t xml:space="preserve"> Sázavka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AD0991" w:rsidRDefault="00AD0991">
      <w:pPr>
        <w:ind w:firstLine="360"/>
        <w:jc w:val="both"/>
      </w:pPr>
    </w:p>
    <w:p w:rsidR="00251B70" w:rsidRDefault="00AD0991" w:rsidP="00CC790B">
      <w:pPr>
        <w:pStyle w:val="Nadpis3"/>
      </w:pPr>
      <w:bookmarkStart w:id="12" w:name="_Toc333719085"/>
      <w:r>
        <w:t>9</w:t>
      </w:r>
      <w:r w:rsidR="00C303D5">
        <w:t>.</w:t>
      </w:r>
      <w:r w:rsidR="00CC790B"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B66889">
        <w:t>Prchalová Pavla (učitelka MŠ)</w:t>
      </w:r>
    </w:p>
    <w:p w:rsidR="00251B70" w:rsidRDefault="00767237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O </w:t>
      </w:r>
      <w:r w:rsidR="00251B70">
        <w:t>kontrolách provádí písemné záznamy</w:t>
      </w: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lastRenderedPageBreak/>
        <w:t>Směrnic</w:t>
      </w:r>
      <w:r w:rsidR="003B2437">
        <w:t>e nabývá účinnosti dnem</w:t>
      </w:r>
      <w:r w:rsidR="00B66889">
        <w:t xml:space="preserve"> 1. 9. 2019</w:t>
      </w:r>
    </w:p>
    <w:p w:rsidR="00251B70" w:rsidRDefault="00251B70" w:rsidP="00CC790B">
      <w:pPr>
        <w:ind w:left="426" w:hanging="426"/>
        <w:jc w:val="both"/>
      </w:pPr>
    </w:p>
    <w:p w:rsidR="00B66889" w:rsidRDefault="00B66889" w:rsidP="003B2437">
      <w:pPr>
        <w:jc w:val="both"/>
      </w:pPr>
    </w:p>
    <w:p w:rsidR="00B66889" w:rsidRDefault="00B66889" w:rsidP="003B2437">
      <w:pPr>
        <w:jc w:val="both"/>
      </w:pPr>
    </w:p>
    <w:p w:rsidR="00B66889" w:rsidRDefault="00B66889" w:rsidP="003B2437">
      <w:pPr>
        <w:jc w:val="both"/>
      </w:pPr>
    </w:p>
    <w:p w:rsidR="003B2437" w:rsidRDefault="00B66889" w:rsidP="003B2437">
      <w:pPr>
        <w:jc w:val="both"/>
      </w:pPr>
      <w:r>
        <w:t>V Sázavce dne 27.</w:t>
      </w:r>
      <w:r w:rsidR="00AD0991">
        <w:t xml:space="preserve"> </w:t>
      </w:r>
      <w:r>
        <w:t>8.</w:t>
      </w:r>
      <w:r w:rsidR="00AD0991">
        <w:t xml:space="preserve"> </w:t>
      </w:r>
      <w:r>
        <w:t>2019</w:t>
      </w:r>
    </w:p>
    <w:p w:rsidR="003B2437" w:rsidRDefault="003B2437" w:rsidP="003B2437">
      <w:pPr>
        <w:jc w:val="both"/>
      </w:pPr>
    </w:p>
    <w:p w:rsidR="00251B70" w:rsidRDefault="00251B70"/>
    <w:p w:rsidR="00B66889" w:rsidRDefault="00B66889"/>
    <w:p w:rsidR="00B66889" w:rsidRDefault="00B66889"/>
    <w:p w:rsidR="00251B70" w:rsidRDefault="00251B70"/>
    <w:p w:rsidR="00251B70" w:rsidRDefault="00B66889">
      <w:r>
        <w:t>Mgr. Monika Poulová</w:t>
      </w:r>
    </w:p>
    <w:p w:rsidR="006E2AF4" w:rsidRDefault="00B66889" w:rsidP="006E2AF4">
      <w:r>
        <w:t xml:space="preserve">     </w:t>
      </w:r>
      <w:r w:rsidR="00251B70">
        <w:t>ředitelka školy</w:t>
      </w:r>
    </w:p>
    <w:p w:rsidR="00251B70" w:rsidRPr="00273BCD" w:rsidRDefault="00251B70">
      <w:pPr>
        <w:pStyle w:val="Zkladntext"/>
      </w:pPr>
    </w:p>
    <w:sectPr w:rsidR="00251B70" w:rsidRPr="00273BCD" w:rsidSect="0079709D">
      <w:head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9D" w:rsidRDefault="008E619D">
      <w:r>
        <w:separator/>
      </w:r>
    </w:p>
  </w:endnote>
  <w:endnote w:type="continuationSeparator" w:id="0">
    <w:p w:rsidR="008E619D" w:rsidRDefault="008E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9D" w:rsidRDefault="008E619D">
      <w:r>
        <w:separator/>
      </w:r>
    </w:p>
  </w:footnote>
  <w:footnote w:type="continuationSeparator" w:id="0">
    <w:p w:rsidR="008E619D" w:rsidRDefault="008E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8A708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Sázavka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6E9"/>
    <w:multiLevelType w:val="hybridMultilevel"/>
    <w:tmpl w:val="425C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144435"/>
    <w:multiLevelType w:val="hybridMultilevel"/>
    <w:tmpl w:val="A02A0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4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F3EA3"/>
    <w:multiLevelType w:val="hybridMultilevel"/>
    <w:tmpl w:val="BF92F99A"/>
    <w:lvl w:ilvl="0" w:tplc="040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25"/>
  </w:num>
  <w:num w:numId="6">
    <w:abstractNumId w:val="9"/>
  </w:num>
  <w:num w:numId="7">
    <w:abstractNumId w:val="34"/>
  </w:num>
  <w:num w:numId="8">
    <w:abstractNumId w:val="12"/>
  </w:num>
  <w:num w:numId="9">
    <w:abstractNumId w:val="31"/>
  </w:num>
  <w:num w:numId="10">
    <w:abstractNumId w:val="33"/>
  </w:num>
  <w:num w:numId="11">
    <w:abstractNumId w:val="4"/>
  </w:num>
  <w:num w:numId="12">
    <w:abstractNumId w:val="14"/>
  </w:num>
  <w:num w:numId="13">
    <w:abstractNumId w:val="22"/>
  </w:num>
  <w:num w:numId="14">
    <w:abstractNumId w:val="1"/>
  </w:num>
  <w:num w:numId="15">
    <w:abstractNumId w:val="6"/>
  </w:num>
  <w:num w:numId="16">
    <w:abstractNumId w:val="5"/>
  </w:num>
  <w:num w:numId="17">
    <w:abstractNumId w:val="36"/>
  </w:num>
  <w:num w:numId="18">
    <w:abstractNumId w:val="35"/>
  </w:num>
  <w:num w:numId="19">
    <w:abstractNumId w:val="8"/>
  </w:num>
  <w:num w:numId="20">
    <w:abstractNumId w:val="18"/>
  </w:num>
  <w:num w:numId="21">
    <w:abstractNumId w:val="7"/>
  </w:num>
  <w:num w:numId="22">
    <w:abstractNumId w:val="17"/>
  </w:num>
  <w:num w:numId="23">
    <w:abstractNumId w:val="10"/>
  </w:num>
  <w:num w:numId="24">
    <w:abstractNumId w:val="30"/>
  </w:num>
  <w:num w:numId="25">
    <w:abstractNumId w:val="32"/>
  </w:num>
  <w:num w:numId="26">
    <w:abstractNumId w:val="21"/>
  </w:num>
  <w:num w:numId="27">
    <w:abstractNumId w:val="0"/>
  </w:num>
  <w:num w:numId="28">
    <w:abstractNumId w:val="16"/>
  </w:num>
  <w:num w:numId="29">
    <w:abstractNumId w:val="13"/>
  </w:num>
  <w:num w:numId="30">
    <w:abstractNumId w:val="28"/>
  </w:num>
  <w:num w:numId="31">
    <w:abstractNumId w:val="20"/>
  </w:num>
  <w:num w:numId="32">
    <w:abstractNumId w:val="29"/>
  </w:num>
  <w:num w:numId="33">
    <w:abstractNumId w:val="11"/>
  </w:num>
  <w:num w:numId="34">
    <w:abstractNumId w:val="19"/>
  </w:num>
  <w:num w:numId="35">
    <w:abstractNumId w:val="15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3"/>
    <w:rsid w:val="00022F33"/>
    <w:rsid w:val="000E68B2"/>
    <w:rsid w:val="000E6ADC"/>
    <w:rsid w:val="000F70C9"/>
    <w:rsid w:val="00106E9D"/>
    <w:rsid w:val="00137C2D"/>
    <w:rsid w:val="00137D68"/>
    <w:rsid w:val="0014790C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11BFD"/>
    <w:rsid w:val="00375EC9"/>
    <w:rsid w:val="00382CD2"/>
    <w:rsid w:val="00385348"/>
    <w:rsid w:val="00397C3E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25458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A6E96"/>
    <w:rsid w:val="005E21FC"/>
    <w:rsid w:val="00607079"/>
    <w:rsid w:val="00607271"/>
    <w:rsid w:val="00651DD3"/>
    <w:rsid w:val="0065226C"/>
    <w:rsid w:val="00671186"/>
    <w:rsid w:val="00692998"/>
    <w:rsid w:val="0069560C"/>
    <w:rsid w:val="006B4BAE"/>
    <w:rsid w:val="006C7343"/>
    <w:rsid w:val="006D179A"/>
    <w:rsid w:val="006E2AF4"/>
    <w:rsid w:val="006F3448"/>
    <w:rsid w:val="00742D1F"/>
    <w:rsid w:val="0075692D"/>
    <w:rsid w:val="00757760"/>
    <w:rsid w:val="00762BCE"/>
    <w:rsid w:val="00767237"/>
    <w:rsid w:val="0079709D"/>
    <w:rsid w:val="007A7268"/>
    <w:rsid w:val="007F062E"/>
    <w:rsid w:val="0080281D"/>
    <w:rsid w:val="00815367"/>
    <w:rsid w:val="008927F0"/>
    <w:rsid w:val="00896C52"/>
    <w:rsid w:val="0089794D"/>
    <w:rsid w:val="008A7086"/>
    <w:rsid w:val="008E5FF5"/>
    <w:rsid w:val="008E619D"/>
    <w:rsid w:val="00962756"/>
    <w:rsid w:val="009662F3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47C00"/>
    <w:rsid w:val="00A70DFD"/>
    <w:rsid w:val="00AA50F7"/>
    <w:rsid w:val="00AB6AD1"/>
    <w:rsid w:val="00AC27C5"/>
    <w:rsid w:val="00AD0991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66889"/>
    <w:rsid w:val="00B74B80"/>
    <w:rsid w:val="00BF658A"/>
    <w:rsid w:val="00C019E8"/>
    <w:rsid w:val="00C12A37"/>
    <w:rsid w:val="00C13B63"/>
    <w:rsid w:val="00C303D5"/>
    <w:rsid w:val="00C6451E"/>
    <w:rsid w:val="00C7177C"/>
    <w:rsid w:val="00C739F3"/>
    <w:rsid w:val="00C92F0B"/>
    <w:rsid w:val="00CA13EF"/>
    <w:rsid w:val="00CA2142"/>
    <w:rsid w:val="00CC790B"/>
    <w:rsid w:val="00CE4A61"/>
    <w:rsid w:val="00CF6E71"/>
    <w:rsid w:val="00D25E41"/>
    <w:rsid w:val="00D36590"/>
    <w:rsid w:val="00D41C5A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40B13"/>
    <w:rsid w:val="00F624A2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FB99-2905-48CC-B663-7C2829D3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1174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Monika Poulová</cp:lastModifiedBy>
  <cp:revision>8</cp:revision>
  <cp:lastPrinted>2019-09-04T05:30:00Z</cp:lastPrinted>
  <dcterms:created xsi:type="dcterms:W3CDTF">2019-08-27T09:44:00Z</dcterms:created>
  <dcterms:modified xsi:type="dcterms:W3CDTF">2019-09-04T20:34:00Z</dcterms:modified>
  <cp:category>Kartotéka - směrnice</cp:category>
</cp:coreProperties>
</file>